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E928" w14:textId="77777777" w:rsidR="00E507B1" w:rsidRPr="007D2C2D" w:rsidRDefault="00E507B1" w:rsidP="00E507B1">
      <w:pPr>
        <w:pStyle w:val="af1"/>
        <w:spacing w:before="16" w:beforeAutospacing="0" w:after="0" w:afterAutospacing="0" w:line="244" w:lineRule="auto"/>
        <w:ind w:left="14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B87454" wp14:editId="6453AD01">
            <wp:simplePos x="0" y="0"/>
            <wp:positionH relativeFrom="margin">
              <wp:align>left</wp:align>
            </wp:positionH>
            <wp:positionV relativeFrom="page">
              <wp:posOffset>742315</wp:posOffset>
            </wp:positionV>
            <wp:extent cx="774700" cy="860425"/>
            <wp:effectExtent l="0" t="0" r="6350" b="0"/>
            <wp:wrapThrough wrapText="bothSides">
              <wp:wrapPolygon edited="0">
                <wp:start x="9030" y="0"/>
                <wp:lineTo x="0" y="4304"/>
                <wp:lineTo x="0" y="12912"/>
                <wp:lineTo x="6374" y="15303"/>
                <wp:lineTo x="5843" y="18651"/>
                <wp:lineTo x="6905" y="21042"/>
                <wp:lineTo x="7967" y="21042"/>
                <wp:lineTo x="13279" y="21042"/>
                <wp:lineTo x="14341" y="21042"/>
                <wp:lineTo x="15403" y="17216"/>
                <wp:lineTo x="14872" y="15303"/>
                <wp:lineTo x="21246" y="12912"/>
                <wp:lineTo x="21246" y="4304"/>
                <wp:lineTo x="12216" y="0"/>
                <wp:lineTo x="9030" y="0"/>
              </wp:wrapPolygon>
            </wp:wrapThrough>
            <wp:docPr id="14" name="object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ject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920EE2E" wp14:editId="7F5E4D59">
                <wp:simplePos x="0" y="0"/>
                <wp:positionH relativeFrom="column">
                  <wp:posOffset>651510</wp:posOffset>
                </wp:positionH>
                <wp:positionV relativeFrom="page">
                  <wp:posOffset>1181100</wp:posOffset>
                </wp:positionV>
                <wp:extent cx="2113200" cy="486000"/>
                <wp:effectExtent l="0" t="0" r="2095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0" cy="4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2E937" w14:textId="77777777" w:rsidR="00E507B1" w:rsidRPr="007D2C2D" w:rsidRDefault="00E507B1" w:rsidP="00E507B1">
                            <w:r w:rsidRPr="007D2C2D">
                              <w:t>ФГБУ «ФКП</w:t>
                            </w:r>
                            <w:r>
                              <w:t xml:space="preserve"> </w:t>
                            </w:r>
                            <w:r w:rsidRPr="007D2C2D">
                              <w:t>Росреестра</w:t>
                            </w:r>
                            <w:r>
                              <w:t>» по Волгоградской области</w:t>
                            </w:r>
                          </w:p>
                          <w:p w14:paraId="5E39CDAD" w14:textId="77777777" w:rsidR="00E507B1" w:rsidRDefault="00E507B1" w:rsidP="00E50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20EE2E" id="Прямоугольник 2" o:spid="_x0000_s1026" style="position:absolute;left:0;text-align:left;margin-left:51.3pt;margin-top:93pt;width:166.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" o:allowoverlap="f" fillcolor="white [3212]" strokecolor="white [3212]" strokeweight="1pt">
                <v:textbox>
                  <w:txbxContent>
                    <w:p w14:paraId="6982E937" w14:textId="77777777" w:rsidR="00E507B1" w:rsidRPr="007D2C2D" w:rsidRDefault="00E507B1" w:rsidP="00E507B1">
                      <w:r w:rsidRPr="007D2C2D">
                        <w:t>ФГБУ «ФКП</w:t>
                      </w:r>
                      <w:r>
                        <w:t xml:space="preserve"> </w:t>
                      </w:r>
                      <w:r w:rsidRPr="007D2C2D">
                        <w:t>Росреестра</w:t>
                      </w:r>
                      <w:r>
                        <w:t>» по Волгоградской области</w:t>
                      </w:r>
                    </w:p>
                    <w:p w14:paraId="5E39CDAD" w14:textId="77777777" w:rsidR="00E507B1" w:rsidRDefault="00E507B1" w:rsidP="00E507B1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sz w:val="28"/>
        </w:rPr>
        <w:t xml:space="preserve">                </w:t>
      </w:r>
    </w:p>
    <w:p w14:paraId="27FA7953" w14:textId="77777777" w:rsidR="00E507B1" w:rsidRDefault="00E507B1" w:rsidP="00E507B1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CA3DA0">
        <w:rPr>
          <w:rFonts w:ascii="Times New Roman" w:hAnsi="Times New Roman" w:cs="Times New Roman"/>
          <w:color w:val="FFFFFF" w:themeColor="background1"/>
          <w:sz w:val="28"/>
        </w:rPr>
        <w:t>12 мая 2022 г.</w:t>
      </w:r>
    </w:p>
    <w:p w14:paraId="4F0D3E2B" w14:textId="77777777" w:rsidR="00E507B1" w:rsidRPr="00025FA8" w:rsidRDefault="00E507B1" w:rsidP="00E507B1">
      <w:pPr>
        <w:rPr>
          <w:rFonts w:ascii="Times New Roman" w:hAnsi="Times New Roman" w:cs="Times New Roman"/>
          <w:sz w:val="28"/>
        </w:rPr>
      </w:pPr>
    </w:p>
    <w:p w14:paraId="4A16C95E" w14:textId="77777777" w:rsidR="00E507B1" w:rsidRDefault="00E507B1" w:rsidP="00E507B1">
      <w:pPr>
        <w:jc w:val="center"/>
        <w:rPr>
          <w:noProof/>
          <w:lang w:eastAsia="ru-RU"/>
        </w:rPr>
      </w:pPr>
    </w:p>
    <w:p w14:paraId="3E0683AB" w14:textId="6737FB81" w:rsidR="00AC1432" w:rsidRDefault="00E507B1" w:rsidP="00E507B1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FCA4C3C" wp14:editId="6EDB9234">
            <wp:extent cx="6480175" cy="13970"/>
            <wp:effectExtent l="0" t="0" r="0" b="5080"/>
            <wp:docPr id="3" name="objec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77266" w14:textId="77777777" w:rsidR="00E507B1" w:rsidRDefault="00E507B1" w:rsidP="00E507B1">
      <w:pPr>
        <w:spacing w:after="0"/>
        <w:rPr>
          <w:rFonts w:ascii="Times New Roman" w:hAnsi="Times New Roman" w:cs="Times New Roman"/>
          <w:sz w:val="28"/>
        </w:rPr>
      </w:pPr>
    </w:p>
    <w:p w14:paraId="377740C5" w14:textId="77777777" w:rsidR="003B0B96" w:rsidRDefault="003B0B96" w:rsidP="003B0B96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Кадастровая палата напоминает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волгоградцам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 преимуществах электронных сервисов</w:t>
      </w:r>
    </w:p>
    <w:p w14:paraId="73F5D065" w14:textId="77777777" w:rsidR="003B0B96" w:rsidRPr="003B0B96" w:rsidRDefault="003B0B96" w:rsidP="003B0B96">
      <w:pPr>
        <w:rPr>
          <w:sz w:val="16"/>
          <w:szCs w:val="16"/>
          <w:lang w:eastAsia="ru-RU"/>
        </w:rPr>
      </w:pPr>
    </w:p>
    <w:p w14:paraId="74FC918A" w14:textId="77777777" w:rsidR="003B0B96" w:rsidRPr="00656DC3" w:rsidRDefault="003B0B96" w:rsidP="003B0B96">
      <w:pPr>
        <w:pStyle w:val="articledecorationfirst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rStyle w:val="af6"/>
          <w:rFonts w:eastAsia="Calibri"/>
          <w:b/>
          <w:i w:val="0"/>
          <w:sz w:val="28"/>
          <w:szCs w:val="28"/>
        </w:rPr>
        <w:t xml:space="preserve">За 7 месяцев 2022 </w:t>
      </w:r>
      <w:r w:rsidRPr="00587F48">
        <w:rPr>
          <w:rStyle w:val="af6"/>
          <w:rFonts w:eastAsia="Calibri"/>
          <w:b/>
          <w:i w:val="0"/>
          <w:sz w:val="28"/>
          <w:szCs w:val="28"/>
        </w:rPr>
        <w:t>года более 2,2 млн</w:t>
      </w:r>
      <w:r w:rsidRPr="00656DC3">
        <w:rPr>
          <w:rStyle w:val="af6"/>
          <w:rFonts w:eastAsia="Calibri"/>
          <w:b/>
          <w:i w:val="0"/>
          <w:sz w:val="28"/>
          <w:szCs w:val="28"/>
        </w:rPr>
        <w:t xml:space="preserve"> запросов на предоставление сведений Единого государственного реестра недвижимости (ЕГРН) поданы в</w:t>
      </w:r>
      <w:r>
        <w:rPr>
          <w:rStyle w:val="af6"/>
          <w:rFonts w:eastAsia="Calibri"/>
          <w:b/>
          <w:i w:val="0"/>
          <w:sz w:val="28"/>
          <w:szCs w:val="28"/>
        </w:rPr>
        <w:t xml:space="preserve"> Кадастровую палату по Волгоградской области</w:t>
      </w:r>
      <w:r w:rsidRPr="00656DC3">
        <w:rPr>
          <w:rStyle w:val="af6"/>
          <w:rFonts w:eastAsia="Calibri"/>
          <w:b/>
          <w:i w:val="0"/>
          <w:sz w:val="28"/>
          <w:szCs w:val="28"/>
        </w:rPr>
        <w:t xml:space="preserve"> в электронном виде</w:t>
      </w:r>
      <w:r>
        <w:rPr>
          <w:rStyle w:val="af6"/>
          <w:rFonts w:eastAsia="Calibri"/>
          <w:b/>
          <w:i w:val="0"/>
          <w:sz w:val="28"/>
          <w:szCs w:val="28"/>
        </w:rPr>
        <w:t>, что составляет 97% от всех поступивших обращений.</w:t>
      </w:r>
    </w:p>
    <w:p w14:paraId="18686262" w14:textId="77777777" w:rsidR="003B0B96" w:rsidRDefault="003B0B96" w:rsidP="003B0B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352">
        <w:rPr>
          <w:rFonts w:ascii="Times New Roman" w:hAnsi="Times New Roman" w:cs="Times New Roman"/>
          <w:bCs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различных сделок с недвижимостью </w:t>
      </w:r>
      <w:r w:rsidRPr="00095352">
        <w:rPr>
          <w:rFonts w:ascii="Times New Roman" w:hAnsi="Times New Roman" w:cs="Times New Roman"/>
          <w:bCs/>
          <w:sz w:val="28"/>
          <w:szCs w:val="28"/>
        </w:rPr>
        <w:t xml:space="preserve">владельцу необходим документ, подтверждающий права на объект недвижимости.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5174A">
        <w:rPr>
          <w:rFonts w:ascii="Times New Roman" w:hAnsi="Times New Roman" w:cs="Times New Roman"/>
          <w:bCs/>
          <w:sz w:val="28"/>
          <w:szCs w:val="28"/>
        </w:rPr>
        <w:t xml:space="preserve">ыписка из ЕГРН является </w:t>
      </w:r>
      <w:r>
        <w:rPr>
          <w:rFonts w:ascii="Times New Roman" w:hAnsi="Times New Roman" w:cs="Times New Roman"/>
          <w:bCs/>
          <w:sz w:val="28"/>
          <w:szCs w:val="28"/>
        </w:rPr>
        <w:t>единственным документом, отображающим</w:t>
      </w:r>
      <w:r w:rsidRPr="0035174A">
        <w:rPr>
          <w:rFonts w:ascii="Times New Roman" w:hAnsi="Times New Roman" w:cs="Times New Roman"/>
          <w:bCs/>
          <w:sz w:val="28"/>
          <w:szCs w:val="28"/>
        </w:rPr>
        <w:t xml:space="preserve"> актуальные данные об объекте недвижимости, зарегистрированном в </w:t>
      </w:r>
      <w:proofErr w:type="spellStart"/>
      <w:r w:rsidRPr="0035174A">
        <w:rPr>
          <w:rFonts w:ascii="Times New Roman" w:hAnsi="Times New Roman" w:cs="Times New Roman"/>
          <w:bCs/>
          <w:sz w:val="28"/>
          <w:szCs w:val="28"/>
        </w:rPr>
        <w:t>Росреестре</w:t>
      </w:r>
      <w:proofErr w:type="spellEnd"/>
      <w:r w:rsidRPr="0035174A">
        <w:rPr>
          <w:rFonts w:ascii="Times New Roman" w:hAnsi="Times New Roman" w:cs="Times New Roman"/>
          <w:bCs/>
          <w:sz w:val="28"/>
          <w:szCs w:val="28"/>
        </w:rPr>
        <w:t>, а также данные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его правообладателях, наличии обременений,</w:t>
      </w:r>
      <w:r w:rsidRPr="00351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переходе</w:t>
      </w:r>
      <w:r w:rsidRPr="0035174A">
        <w:rPr>
          <w:rFonts w:ascii="Times New Roman" w:hAnsi="Times New Roman" w:cs="Times New Roman"/>
          <w:bCs/>
          <w:sz w:val="28"/>
          <w:szCs w:val="28"/>
        </w:rPr>
        <w:t xml:space="preserve"> прав собственности и иную информацию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792F7D4" w14:textId="77777777" w:rsidR="003B0B96" w:rsidRPr="009C7422" w:rsidRDefault="003B0B96" w:rsidP="003B0B96">
      <w:pPr>
        <w:pStyle w:val="af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C7422">
        <w:rPr>
          <w:sz w:val="28"/>
          <w:szCs w:val="28"/>
        </w:rPr>
        <w:t>Электронная выписка из ЕГРН имеет равную юридическую силу</w:t>
      </w:r>
      <w:r w:rsidRPr="009C7422">
        <w:rPr>
          <w:rStyle w:val="af6"/>
          <w:rFonts w:eastAsia="Calibri"/>
          <w:i w:val="0"/>
          <w:sz w:val="28"/>
          <w:szCs w:val="28"/>
        </w:rPr>
        <w:t xml:space="preserve"> и</w:t>
      </w:r>
      <w:r w:rsidRPr="009C7422">
        <w:rPr>
          <w:rStyle w:val="af6"/>
          <w:rFonts w:eastAsia="Calibri"/>
          <w:sz w:val="28"/>
          <w:szCs w:val="28"/>
        </w:rPr>
        <w:t xml:space="preserve"> </w:t>
      </w:r>
      <w:r w:rsidRPr="009C7422">
        <w:rPr>
          <w:sz w:val="28"/>
          <w:szCs w:val="28"/>
        </w:rPr>
        <w:t xml:space="preserve">практически ничем не отличается от бумажного носителя: </w:t>
      </w:r>
      <w:r w:rsidRPr="009C7422">
        <w:rPr>
          <w:rStyle w:val="af6"/>
          <w:rFonts w:eastAsia="Calibri"/>
          <w:i w:val="0"/>
          <w:sz w:val="28"/>
          <w:szCs w:val="28"/>
        </w:rPr>
        <w:t>если на бумажном носителе есть синяя гербовая печать, то на электронном документе вместо печати присутствует текстовый набор из букв и цифр – электронная цифровая подпись (ЭЦП). Статус электронной подписи закреплён в законодательстве.</w:t>
      </w:r>
    </w:p>
    <w:p w14:paraId="5C3A82FD" w14:textId="77777777" w:rsidR="003B0B96" w:rsidRDefault="003B0B96" w:rsidP="003B0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Кроме того</w:t>
      </w:r>
      <w:r w:rsidRPr="00C34187">
        <w:rPr>
          <w:rFonts w:ascii="Times New Roman" w:eastAsia="Calibri" w:hAnsi="Times New Roman" w:cs="Times New Roman"/>
          <w:bCs/>
          <w:sz w:val="28"/>
          <w:szCs w:val="28"/>
        </w:rPr>
        <w:t xml:space="preserve">, воспользовавшись электронными сервисами, экономится не только время, но и деньги </w:t>
      </w:r>
      <w:r w:rsidRPr="0070695D">
        <w:rPr>
          <w:iCs/>
          <w:color w:val="334059"/>
          <w:sz w:val="28"/>
          <w:szCs w:val="28"/>
        </w:rPr>
        <w:t>–</w:t>
      </w:r>
      <w:r w:rsidRPr="007069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4187">
        <w:rPr>
          <w:rFonts w:ascii="Times New Roman" w:eastAsia="Calibri" w:hAnsi="Times New Roman" w:cs="Times New Roman"/>
          <w:bCs/>
          <w:sz w:val="28"/>
          <w:szCs w:val="28"/>
        </w:rPr>
        <w:t xml:space="preserve">так заказ </w:t>
      </w:r>
      <w:r w:rsidRPr="00C34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выписки в электронном виде </w:t>
      </w:r>
      <w:r w:rsidRPr="00EE6406">
        <w:rPr>
          <w:rFonts w:ascii="Times New Roman" w:hAnsi="Times New Roman" w:cs="Times New Roman"/>
          <w:sz w:val="28"/>
          <w:szCs w:val="28"/>
          <w:shd w:val="clear" w:color="auto" w:fill="FFFFFF"/>
        </w:rPr>
        <w:t>обойдется дешевле аналога на бумажном носителе более чем на 30%.</w:t>
      </w:r>
      <w:r w:rsidRPr="00953A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0113B" w14:textId="77777777" w:rsidR="003B0B96" w:rsidRDefault="003B0B96" w:rsidP="003B0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03AB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выдавать сведения об объектах недвижимости ведомств</w:t>
      </w:r>
      <w:r>
        <w:rPr>
          <w:rFonts w:ascii="Times New Roman" w:hAnsi="Times New Roman" w:cs="Times New Roman"/>
          <w:sz w:val="28"/>
          <w:szCs w:val="28"/>
        </w:rPr>
        <w:t>о должно в течение трех рабочих дней. Электронные с</w:t>
      </w:r>
      <w:r w:rsidRPr="003F03AB">
        <w:rPr>
          <w:rFonts w:ascii="Times New Roman" w:hAnsi="Times New Roman" w:cs="Times New Roman"/>
          <w:sz w:val="28"/>
          <w:szCs w:val="28"/>
        </w:rPr>
        <w:t>ервис</w:t>
      </w:r>
      <w:r>
        <w:rPr>
          <w:rFonts w:ascii="Times New Roman" w:hAnsi="Times New Roman" w:cs="Times New Roman"/>
          <w:sz w:val="28"/>
          <w:szCs w:val="28"/>
        </w:rPr>
        <w:t>ы позволяют</w:t>
      </w:r>
      <w:r w:rsidRPr="003F03AB">
        <w:rPr>
          <w:rFonts w:ascii="Times New Roman" w:hAnsi="Times New Roman" w:cs="Times New Roman"/>
          <w:sz w:val="28"/>
          <w:szCs w:val="28"/>
        </w:rPr>
        <w:t xml:space="preserve"> сократить время выдачи </w:t>
      </w:r>
      <w:r>
        <w:rPr>
          <w:rFonts w:ascii="Times New Roman" w:hAnsi="Times New Roman" w:cs="Times New Roman"/>
          <w:sz w:val="28"/>
          <w:szCs w:val="28"/>
        </w:rPr>
        <w:t xml:space="preserve">отдельных видов </w:t>
      </w:r>
      <w:r w:rsidRPr="003F03AB">
        <w:rPr>
          <w:rFonts w:ascii="Times New Roman" w:hAnsi="Times New Roman" w:cs="Times New Roman"/>
          <w:sz w:val="28"/>
          <w:szCs w:val="28"/>
        </w:rPr>
        <w:t>сведений до нескольких минут.</w:t>
      </w:r>
    </w:p>
    <w:p w14:paraId="2261DECD" w14:textId="77777777" w:rsidR="003B0B96" w:rsidRDefault="003B0B96" w:rsidP="003B0B96">
      <w:pPr>
        <w:pStyle w:val="articledecorationfirst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Получить актуальные данные об объектах недвижимости можно обратившись на </w:t>
      </w:r>
      <w:hyperlink r:id="rId10" w:history="1">
        <w:r w:rsidRPr="002356B5">
          <w:rPr>
            <w:rStyle w:val="ab"/>
            <w:sz w:val="28"/>
            <w:szCs w:val="28"/>
          </w:rPr>
          <w:t xml:space="preserve">официальный сайт </w:t>
        </w:r>
        <w:proofErr w:type="spellStart"/>
        <w:r w:rsidRPr="002356B5">
          <w:rPr>
            <w:rStyle w:val="ab"/>
            <w:sz w:val="28"/>
            <w:szCs w:val="28"/>
          </w:rPr>
          <w:t>Росреестра</w:t>
        </w:r>
        <w:proofErr w:type="spellEnd"/>
      </w:hyperlink>
      <w:r>
        <w:rPr>
          <w:sz w:val="28"/>
          <w:szCs w:val="28"/>
        </w:rPr>
        <w:t xml:space="preserve"> и </w:t>
      </w:r>
      <w:hyperlink r:id="rId11" w:history="1">
        <w:r w:rsidRPr="002356B5">
          <w:rPr>
            <w:rStyle w:val="ab"/>
            <w:sz w:val="28"/>
            <w:szCs w:val="28"/>
          </w:rPr>
          <w:t xml:space="preserve">Федеральной кадастровой палаты </w:t>
        </w:r>
        <w:proofErr w:type="spellStart"/>
        <w:r w:rsidRPr="002356B5">
          <w:rPr>
            <w:rStyle w:val="ab"/>
            <w:sz w:val="28"/>
            <w:szCs w:val="28"/>
          </w:rPr>
          <w:t>Росреестра</w:t>
        </w:r>
        <w:proofErr w:type="spellEnd"/>
      </w:hyperlink>
      <w:r>
        <w:rPr>
          <w:sz w:val="28"/>
          <w:szCs w:val="28"/>
        </w:rPr>
        <w:t xml:space="preserve">, а также </w:t>
      </w:r>
      <w:hyperlink r:id="rId12" w:history="1">
        <w:r w:rsidRPr="002356B5">
          <w:rPr>
            <w:rStyle w:val="ab"/>
            <w:sz w:val="28"/>
            <w:szCs w:val="28"/>
          </w:rPr>
          <w:t xml:space="preserve">Единый портал </w:t>
        </w:r>
        <w:proofErr w:type="spellStart"/>
        <w:r w:rsidRPr="002356B5">
          <w:rPr>
            <w:rStyle w:val="ab"/>
            <w:sz w:val="28"/>
            <w:szCs w:val="28"/>
          </w:rPr>
          <w:t>госуслуг</w:t>
        </w:r>
        <w:proofErr w:type="spellEnd"/>
      </w:hyperlink>
      <w:r>
        <w:rPr>
          <w:sz w:val="28"/>
          <w:szCs w:val="28"/>
        </w:rPr>
        <w:t xml:space="preserve">. Все остальные ресурсы являются двойниками и вводят в заблуждение. </w:t>
      </w:r>
    </w:p>
    <w:p w14:paraId="1FAD1433" w14:textId="77777777" w:rsidR="003B0B96" w:rsidRPr="003F03AB" w:rsidRDefault="003B0B96" w:rsidP="003B0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воспользоваться сервисами</w:t>
      </w:r>
      <w:r w:rsidRPr="003F03AB">
        <w:rPr>
          <w:rFonts w:ascii="Times New Roman" w:hAnsi="Times New Roman" w:cs="Times New Roman"/>
          <w:sz w:val="28"/>
          <w:szCs w:val="28"/>
        </w:rPr>
        <w:t xml:space="preserve"> необходима подтвержденная учет</w:t>
      </w:r>
      <w:r>
        <w:rPr>
          <w:rFonts w:ascii="Times New Roman" w:hAnsi="Times New Roman" w:cs="Times New Roman"/>
          <w:sz w:val="28"/>
          <w:szCs w:val="28"/>
        </w:rPr>
        <w:t>ная запись пользователя на портале</w:t>
      </w:r>
      <w:r w:rsidRPr="003F03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03A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3F03AB">
        <w:rPr>
          <w:rFonts w:ascii="Times New Roman" w:hAnsi="Times New Roman" w:cs="Times New Roman"/>
          <w:sz w:val="28"/>
          <w:szCs w:val="28"/>
        </w:rPr>
        <w:t xml:space="preserve">», т.к. вход в Личный кабинет </w:t>
      </w:r>
      <w:r>
        <w:rPr>
          <w:rFonts w:ascii="Times New Roman" w:hAnsi="Times New Roman" w:cs="Times New Roman"/>
          <w:sz w:val="28"/>
          <w:szCs w:val="28"/>
        </w:rPr>
        <w:t xml:space="preserve">пользователя </w:t>
      </w:r>
      <w:r w:rsidRPr="003F03AB">
        <w:rPr>
          <w:rFonts w:ascii="Times New Roman" w:hAnsi="Times New Roman" w:cs="Times New Roman"/>
          <w:sz w:val="28"/>
          <w:szCs w:val="28"/>
        </w:rPr>
        <w:t xml:space="preserve">осуществляется через Единую систему идентификации и аутентификации (ЕСИА), откуда автоматически </w:t>
      </w:r>
      <w:r w:rsidRPr="003F03AB"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</w:rPr>
        <w:t>аполняются данные о заявителе, а поиск объекта</w:t>
      </w:r>
      <w:r w:rsidRPr="003F0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система выполнит </w:t>
      </w:r>
      <w:r w:rsidRPr="003F03AB">
        <w:rPr>
          <w:rFonts w:ascii="Times New Roman" w:hAnsi="Times New Roman" w:cs="Times New Roman"/>
          <w:sz w:val="28"/>
          <w:szCs w:val="28"/>
        </w:rPr>
        <w:t>по адресу или кадастровому номеру.</w:t>
      </w:r>
    </w:p>
    <w:p w14:paraId="229A78B7" w14:textId="77777777" w:rsidR="003B0B96" w:rsidRDefault="003B0B96" w:rsidP="003B0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ECA512" w14:textId="77777777" w:rsidR="003B0B96" w:rsidRDefault="003B0B96" w:rsidP="003B0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B8C52C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6C70D87D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402E1365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42AAD764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F15FF08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79E5985D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78132C68" w14:textId="77777777" w:rsidR="008211F6" w:rsidRPr="009935F6" w:rsidRDefault="008211F6" w:rsidP="00821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3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4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5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12B06FAC" w14:textId="77777777" w:rsidR="008211F6" w:rsidRPr="003B0B96" w:rsidRDefault="008211F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11F6" w:rsidRPr="003B0B96" w:rsidSect="00E60FEE">
      <w:footerReference w:type="default" r:id="rId16"/>
      <w:pgSz w:w="11906" w:h="16838"/>
      <w:pgMar w:top="993" w:right="1133" w:bottom="184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63D01" w14:textId="77777777" w:rsidR="002A4409" w:rsidRDefault="002A4409" w:rsidP="008D0144">
      <w:pPr>
        <w:spacing w:after="0" w:line="240" w:lineRule="auto"/>
      </w:pPr>
      <w:r>
        <w:separator/>
      </w:r>
    </w:p>
  </w:endnote>
  <w:endnote w:type="continuationSeparator" w:id="0">
    <w:p w14:paraId="4FB38AEE" w14:textId="77777777" w:rsidR="002A4409" w:rsidRDefault="002A4409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5A004" w14:textId="77777777" w:rsidR="002A4409" w:rsidRDefault="002A4409" w:rsidP="008D0144">
      <w:pPr>
        <w:spacing w:after="0" w:line="240" w:lineRule="auto"/>
      </w:pPr>
      <w:r>
        <w:separator/>
      </w:r>
    </w:p>
  </w:footnote>
  <w:footnote w:type="continuationSeparator" w:id="0">
    <w:p w14:paraId="28890603" w14:textId="77777777" w:rsidR="002A4409" w:rsidRDefault="002A4409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302D0"/>
    <w:rsid w:val="000344BA"/>
    <w:rsid w:val="00047E0B"/>
    <w:rsid w:val="00057DF2"/>
    <w:rsid w:val="00071AE1"/>
    <w:rsid w:val="00077EAA"/>
    <w:rsid w:val="00082AB7"/>
    <w:rsid w:val="000830A5"/>
    <w:rsid w:val="000B489B"/>
    <w:rsid w:val="000F4AEF"/>
    <w:rsid w:val="0010648F"/>
    <w:rsid w:val="00110DD2"/>
    <w:rsid w:val="001234D1"/>
    <w:rsid w:val="00136DF9"/>
    <w:rsid w:val="001372BF"/>
    <w:rsid w:val="001670EE"/>
    <w:rsid w:val="001B02B2"/>
    <w:rsid w:val="001B1F4A"/>
    <w:rsid w:val="001C6B50"/>
    <w:rsid w:val="001E0B01"/>
    <w:rsid w:val="00222932"/>
    <w:rsid w:val="0023221B"/>
    <w:rsid w:val="00234AB0"/>
    <w:rsid w:val="002531B8"/>
    <w:rsid w:val="002577DD"/>
    <w:rsid w:val="00292E56"/>
    <w:rsid w:val="00297383"/>
    <w:rsid w:val="00297FAF"/>
    <w:rsid w:val="002A4409"/>
    <w:rsid w:val="002A6429"/>
    <w:rsid w:val="002F7996"/>
    <w:rsid w:val="00306D61"/>
    <w:rsid w:val="00311912"/>
    <w:rsid w:val="00311A59"/>
    <w:rsid w:val="00347BF5"/>
    <w:rsid w:val="00347CD4"/>
    <w:rsid w:val="00357243"/>
    <w:rsid w:val="003647F5"/>
    <w:rsid w:val="003A17EB"/>
    <w:rsid w:val="003A1E3A"/>
    <w:rsid w:val="003A4230"/>
    <w:rsid w:val="003B0B96"/>
    <w:rsid w:val="003C7E3C"/>
    <w:rsid w:val="003E56CC"/>
    <w:rsid w:val="003F56B9"/>
    <w:rsid w:val="003F65E6"/>
    <w:rsid w:val="0042121A"/>
    <w:rsid w:val="00457E79"/>
    <w:rsid w:val="00467797"/>
    <w:rsid w:val="00483E5C"/>
    <w:rsid w:val="00485602"/>
    <w:rsid w:val="0048658D"/>
    <w:rsid w:val="00490275"/>
    <w:rsid w:val="00490B4C"/>
    <w:rsid w:val="004A5903"/>
    <w:rsid w:val="004C727D"/>
    <w:rsid w:val="004F0478"/>
    <w:rsid w:val="004F1437"/>
    <w:rsid w:val="00502891"/>
    <w:rsid w:val="005369EF"/>
    <w:rsid w:val="00542D57"/>
    <w:rsid w:val="00557E4E"/>
    <w:rsid w:val="00585DE8"/>
    <w:rsid w:val="005C4F90"/>
    <w:rsid w:val="005E5E72"/>
    <w:rsid w:val="005F1521"/>
    <w:rsid w:val="00603266"/>
    <w:rsid w:val="00607BBE"/>
    <w:rsid w:val="00624E10"/>
    <w:rsid w:val="00635AA0"/>
    <w:rsid w:val="006940FE"/>
    <w:rsid w:val="006A4738"/>
    <w:rsid w:val="006B00B2"/>
    <w:rsid w:val="006C69A7"/>
    <w:rsid w:val="006D6201"/>
    <w:rsid w:val="006D728D"/>
    <w:rsid w:val="0078136B"/>
    <w:rsid w:val="00781E97"/>
    <w:rsid w:val="007C5022"/>
    <w:rsid w:val="00807E7D"/>
    <w:rsid w:val="008211F6"/>
    <w:rsid w:val="008442F7"/>
    <w:rsid w:val="00854ECC"/>
    <w:rsid w:val="008821A6"/>
    <w:rsid w:val="00891888"/>
    <w:rsid w:val="008B6541"/>
    <w:rsid w:val="008B7FF5"/>
    <w:rsid w:val="008D0144"/>
    <w:rsid w:val="008D7DE5"/>
    <w:rsid w:val="008E60E7"/>
    <w:rsid w:val="009116AC"/>
    <w:rsid w:val="00913998"/>
    <w:rsid w:val="009145E4"/>
    <w:rsid w:val="009202AB"/>
    <w:rsid w:val="009234F2"/>
    <w:rsid w:val="0093296D"/>
    <w:rsid w:val="009347BB"/>
    <w:rsid w:val="0095661A"/>
    <w:rsid w:val="00961E03"/>
    <w:rsid w:val="00975F0A"/>
    <w:rsid w:val="009935F6"/>
    <w:rsid w:val="009A6F9F"/>
    <w:rsid w:val="009B7563"/>
    <w:rsid w:val="009C23D6"/>
    <w:rsid w:val="009D1FF9"/>
    <w:rsid w:val="009F36EB"/>
    <w:rsid w:val="00A0651F"/>
    <w:rsid w:val="00A171EC"/>
    <w:rsid w:val="00A579D2"/>
    <w:rsid w:val="00A648FB"/>
    <w:rsid w:val="00A65245"/>
    <w:rsid w:val="00AA3DFD"/>
    <w:rsid w:val="00AC1432"/>
    <w:rsid w:val="00AD6847"/>
    <w:rsid w:val="00B03187"/>
    <w:rsid w:val="00B129AA"/>
    <w:rsid w:val="00B42D38"/>
    <w:rsid w:val="00B53E2D"/>
    <w:rsid w:val="00B54257"/>
    <w:rsid w:val="00B94B8E"/>
    <w:rsid w:val="00BA61DB"/>
    <w:rsid w:val="00BB4DCD"/>
    <w:rsid w:val="00BE4FE3"/>
    <w:rsid w:val="00C22592"/>
    <w:rsid w:val="00C65559"/>
    <w:rsid w:val="00C84CCF"/>
    <w:rsid w:val="00CA3DA0"/>
    <w:rsid w:val="00CB021A"/>
    <w:rsid w:val="00CE1297"/>
    <w:rsid w:val="00D06E21"/>
    <w:rsid w:val="00D5574D"/>
    <w:rsid w:val="00D61167"/>
    <w:rsid w:val="00D92F93"/>
    <w:rsid w:val="00DB33C2"/>
    <w:rsid w:val="00DF57E6"/>
    <w:rsid w:val="00E25F46"/>
    <w:rsid w:val="00E47CF4"/>
    <w:rsid w:val="00E507B1"/>
    <w:rsid w:val="00E5712C"/>
    <w:rsid w:val="00E60FEE"/>
    <w:rsid w:val="00EA09D8"/>
    <w:rsid w:val="00EC3911"/>
    <w:rsid w:val="00ED1E9C"/>
    <w:rsid w:val="00ED6BB4"/>
    <w:rsid w:val="00F01E3F"/>
    <w:rsid w:val="00F1595F"/>
    <w:rsid w:val="00F320CD"/>
    <w:rsid w:val="00F569B5"/>
    <w:rsid w:val="00F657D9"/>
    <w:rsid w:val="00FA6CAB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34kadast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structure/1000000105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pv.kada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fkp34vlg" TargetMode="External"/><Relationship Id="rId10" Type="http://schemas.openxmlformats.org/officeDocument/2006/relationships/hyperlink" Target="http://rosreestr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k.ru/group/68850591924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4</cp:revision>
  <cp:lastPrinted>2022-06-06T10:16:00Z</cp:lastPrinted>
  <dcterms:created xsi:type="dcterms:W3CDTF">2022-09-05T13:01:00Z</dcterms:created>
  <dcterms:modified xsi:type="dcterms:W3CDTF">2022-09-05T13:22:00Z</dcterms:modified>
</cp:coreProperties>
</file>